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6D7" w:rsidRDefault="002C06D7" w:rsidP="00FF5ACA">
      <w:pPr>
        <w:jc w:val="center"/>
        <w:rPr>
          <w:rFonts w:ascii="Bradley Hand ITC" w:hAnsi="Bradley Hand ITC"/>
          <w:b/>
        </w:rPr>
      </w:pPr>
      <w:r>
        <w:rPr>
          <w:rFonts w:ascii="Bradley Hand ITC" w:hAnsi="Bradley Hand ITC"/>
          <w:b/>
        </w:rPr>
        <w:t xml:space="preserve">Au Centre d’accueil pour mineurs «  Le Village de la Joie » </w:t>
      </w:r>
    </w:p>
    <w:p w:rsidR="00FF5ACA" w:rsidRDefault="001A6535" w:rsidP="00FF5ACA">
      <w:pPr>
        <w:jc w:val="center"/>
        <w:rPr>
          <w:rFonts w:ascii="Bradley Hand ITC" w:hAnsi="Bradley Hand ITC"/>
          <w:b/>
        </w:rPr>
      </w:pPr>
      <w:r w:rsidRPr="001A6535">
        <w:rPr>
          <w:rFonts w:ascii="Bradley Hand ITC" w:hAnsi="Bradley Hand ITC"/>
          <w:b/>
        </w:rPr>
        <w:t>L’année</w:t>
      </w:r>
      <w:r>
        <w:t xml:space="preserve"> </w:t>
      </w:r>
      <w:r w:rsidR="00FF5ACA">
        <w:rPr>
          <w:rFonts w:ascii="Bradley Hand ITC" w:hAnsi="Bradley Hand ITC"/>
          <w:b/>
        </w:rPr>
        <w:t xml:space="preserve"> 2022</w:t>
      </w:r>
      <w:r>
        <w:rPr>
          <w:rFonts w:ascii="Bradley Hand ITC" w:hAnsi="Bradley Hand ITC"/>
          <w:b/>
        </w:rPr>
        <w:t xml:space="preserve"> démarre sous une bonne étoile !</w:t>
      </w:r>
    </w:p>
    <w:p w:rsidR="00F270BD" w:rsidRPr="00AD4E6C" w:rsidRDefault="001A6535" w:rsidP="00FF5ACA">
      <w:pPr>
        <w:jc w:val="center"/>
        <w:rPr>
          <w:rFonts w:ascii="Bradley Hand ITC" w:hAnsi="Bradley Hand ITC"/>
        </w:rPr>
      </w:pPr>
      <w:r>
        <w:rPr>
          <w:rFonts w:ascii="Bradley Hand ITC" w:hAnsi="Bradley Hand ITC"/>
        </w:rPr>
        <w:t>A</w:t>
      </w:r>
      <w:r w:rsidR="00F270BD" w:rsidRPr="00AD4E6C">
        <w:rPr>
          <w:rFonts w:ascii="Bradley Hand ITC" w:hAnsi="Bradley Hand ITC"/>
        </w:rPr>
        <w:t>près la fête du nouvel an, celle de l’Epiphan</w:t>
      </w:r>
      <w:r w:rsidR="0008424E" w:rsidRPr="00AD4E6C">
        <w:rPr>
          <w:rFonts w:ascii="Bradley Hand ITC" w:hAnsi="Bradley Hand ITC"/>
        </w:rPr>
        <w:t xml:space="preserve">ie a suivi </w:t>
      </w:r>
      <w:r w:rsidR="00AD4E6C">
        <w:rPr>
          <w:rFonts w:ascii="Bradley Hand ITC" w:hAnsi="Bradley Hand ITC"/>
        </w:rPr>
        <w:t>le 02 janvier 2022 au centre d’accueil pour mineurs « Le Village de la Joie »</w:t>
      </w:r>
      <w:r w:rsidR="0008424E" w:rsidRPr="00AD4E6C">
        <w:rPr>
          <w:rFonts w:ascii="Bradley Hand ITC" w:hAnsi="Bradley Hand ITC"/>
        </w:rPr>
        <w:t xml:space="preserve">. </w:t>
      </w:r>
      <w:r w:rsidR="00231126" w:rsidRPr="00AD4E6C">
        <w:rPr>
          <w:rFonts w:ascii="Bradley Hand ITC" w:hAnsi="Bradley Hand ITC"/>
        </w:rPr>
        <w:t>En effet,</w:t>
      </w:r>
      <w:r w:rsidR="00AD4E6C">
        <w:rPr>
          <w:rFonts w:ascii="Bradley Hand ITC" w:hAnsi="Bradley Hand ITC"/>
        </w:rPr>
        <w:t xml:space="preserve"> </w:t>
      </w:r>
      <w:r w:rsidR="00231126" w:rsidRPr="00AD4E6C">
        <w:rPr>
          <w:rFonts w:ascii="Bradley Hand ITC" w:hAnsi="Bradley Hand ITC"/>
        </w:rPr>
        <w:t>l</w:t>
      </w:r>
      <w:r w:rsidR="0008424E" w:rsidRPr="00AD4E6C">
        <w:rPr>
          <w:rFonts w:ascii="Bradley Hand ITC" w:hAnsi="Bradley Hand ITC"/>
        </w:rPr>
        <w:t xml:space="preserve">e centre accorde une grande importance à « la consolidation du lien familial » </w:t>
      </w:r>
      <w:r w:rsidR="00471540" w:rsidRPr="00AD4E6C">
        <w:rPr>
          <w:rFonts w:ascii="Bradley Hand ITC" w:hAnsi="Bradley Hand ITC"/>
        </w:rPr>
        <w:t>entre parents et enfants. Ainsi</w:t>
      </w:r>
      <w:r w:rsidR="0008424E" w:rsidRPr="00AD4E6C">
        <w:rPr>
          <w:rFonts w:ascii="Bradley Hand ITC" w:hAnsi="Bradley Hand ITC"/>
        </w:rPr>
        <w:t>, à l’occasion de cette fête d’Epiphanie tous les parents des enfants</w:t>
      </w:r>
      <w:r w:rsidR="00AD4E6C">
        <w:rPr>
          <w:rFonts w:ascii="Bradley Hand ITC" w:hAnsi="Bradley Hand ITC"/>
        </w:rPr>
        <w:t xml:space="preserve"> </w:t>
      </w:r>
      <w:r w:rsidR="0008424E" w:rsidRPr="00AD4E6C">
        <w:rPr>
          <w:rFonts w:ascii="Bradley Hand ITC" w:hAnsi="Bradley Hand ITC"/>
        </w:rPr>
        <w:t>ont été</w:t>
      </w:r>
      <w:r w:rsidR="00471540" w:rsidRPr="00AD4E6C">
        <w:rPr>
          <w:rFonts w:ascii="Bradley Hand ITC" w:hAnsi="Bradley Hand ITC"/>
        </w:rPr>
        <w:t xml:space="preserve"> invités</w:t>
      </w:r>
      <w:r w:rsidR="00AD4E6C">
        <w:rPr>
          <w:rFonts w:ascii="Bradley Hand ITC" w:hAnsi="Bradley Hand ITC"/>
        </w:rPr>
        <w:t xml:space="preserve"> à VDJ …et  </w:t>
      </w:r>
      <w:r w:rsidR="00471540" w:rsidRPr="00AD4E6C">
        <w:rPr>
          <w:rFonts w:ascii="Bradley Hand ITC" w:hAnsi="Bradley Hand ITC"/>
        </w:rPr>
        <w:t xml:space="preserve">ils ont répondu massivement pour </w:t>
      </w:r>
      <w:r w:rsidR="00AD4E6C">
        <w:rPr>
          <w:rFonts w:ascii="Bradley Hand ITC" w:hAnsi="Bradley Hand ITC"/>
        </w:rPr>
        <w:t>quelques heures de</w:t>
      </w:r>
      <w:r w:rsidR="00471540" w:rsidRPr="00AD4E6C">
        <w:rPr>
          <w:rFonts w:ascii="Bradley Hand ITC" w:hAnsi="Bradley Hand ITC"/>
        </w:rPr>
        <w:t xml:space="preserve"> réjouissance avec leurs enfants.</w:t>
      </w:r>
    </w:p>
    <w:p w:rsidR="00471540" w:rsidRPr="00AD4E6C" w:rsidRDefault="00471540">
      <w:pPr>
        <w:rPr>
          <w:rFonts w:ascii="Bradley Hand ITC" w:hAnsi="Bradley Hand ITC"/>
        </w:rPr>
      </w:pPr>
      <w:r w:rsidRPr="00AD4E6C">
        <w:rPr>
          <w:rFonts w:ascii="Bradley Hand ITC" w:hAnsi="Bradley Hand ITC"/>
        </w:rPr>
        <w:t xml:space="preserve">VDJ cultive aussi le brassage entre les enfants </w:t>
      </w:r>
      <w:r w:rsidR="002503DD" w:rsidRPr="00AD4E6C">
        <w:rPr>
          <w:rFonts w:ascii="Bradley Hand ITC" w:hAnsi="Bradley Hand ITC"/>
        </w:rPr>
        <w:t>du centre et ceux de la  communauté locale</w:t>
      </w:r>
      <w:r w:rsidR="00036CDE" w:rsidRPr="00AD4E6C">
        <w:rPr>
          <w:rFonts w:ascii="Bradley Hand ITC" w:hAnsi="Bradley Hand ITC"/>
        </w:rPr>
        <w:t xml:space="preserve"> afin d’éviter la stigmatisation dont sont victimes les enfants du centre </w:t>
      </w:r>
      <w:r w:rsidR="002503DD" w:rsidRPr="00AD4E6C">
        <w:rPr>
          <w:rFonts w:ascii="Bradley Hand ITC" w:hAnsi="Bradley Hand ITC"/>
        </w:rPr>
        <w:t>; c’est ainsi que des enfants des quartiers environnants ont été invités à cette fête.</w:t>
      </w:r>
      <w:r w:rsidR="001E293C" w:rsidRPr="00AD4E6C">
        <w:rPr>
          <w:rFonts w:ascii="Bradley Hand ITC" w:hAnsi="Bradley Hand ITC"/>
        </w:rPr>
        <w:t xml:space="preserve"> (S</w:t>
      </w:r>
      <w:r w:rsidR="002503DD" w:rsidRPr="00AD4E6C">
        <w:rPr>
          <w:rFonts w:ascii="Bradley Hand ITC" w:hAnsi="Bradley Hand ITC"/>
        </w:rPr>
        <w:t>oulignons que le centre mène déjà depuis quelques</w:t>
      </w:r>
      <w:r w:rsidR="007A7229" w:rsidRPr="00AD4E6C">
        <w:rPr>
          <w:rFonts w:ascii="Bradley Hand ITC" w:hAnsi="Bradley Hand ITC"/>
        </w:rPr>
        <w:t xml:space="preserve"> mois</w:t>
      </w:r>
      <w:r w:rsidR="002503DD" w:rsidRPr="00AD4E6C">
        <w:rPr>
          <w:rFonts w:ascii="Bradley Hand ITC" w:hAnsi="Bradley Hand ITC"/>
        </w:rPr>
        <w:t xml:space="preserve"> des activités socioéducatives sur le brassage en créant un club d’e</w:t>
      </w:r>
      <w:r w:rsidR="007A7229" w:rsidRPr="00AD4E6C">
        <w:rPr>
          <w:rFonts w:ascii="Bradley Hand ITC" w:hAnsi="Bradley Hand ITC"/>
        </w:rPr>
        <w:t>nfants du quartier dénommé « Ple</w:t>
      </w:r>
      <w:r w:rsidR="002503DD" w:rsidRPr="00AD4E6C">
        <w:rPr>
          <w:rFonts w:ascii="Bradley Hand ITC" w:hAnsi="Bradley Hand ITC"/>
        </w:rPr>
        <w:t>in Air</w:t>
      </w:r>
      <w:r w:rsidR="001E293C" w:rsidRPr="00AD4E6C">
        <w:rPr>
          <w:rFonts w:ascii="Bradley Hand ITC" w:hAnsi="Bradley Hand ITC"/>
        </w:rPr>
        <w:t> ». ces enfants viennent se divertir au centre</w:t>
      </w:r>
      <w:r w:rsidR="00036CDE" w:rsidRPr="00AD4E6C">
        <w:rPr>
          <w:rFonts w:ascii="Bradley Hand ITC" w:hAnsi="Bradley Hand ITC"/>
        </w:rPr>
        <w:t xml:space="preserve"> avec leurs camarades</w:t>
      </w:r>
      <w:r w:rsidR="001E293C" w:rsidRPr="00AD4E6C">
        <w:rPr>
          <w:rFonts w:ascii="Bradley Hand ITC" w:hAnsi="Bradley Hand ITC"/>
        </w:rPr>
        <w:t>.)</w:t>
      </w:r>
    </w:p>
    <w:p w:rsidR="00D12C96" w:rsidRDefault="001E293C">
      <w:pPr>
        <w:rPr>
          <w:rFonts w:ascii="Bradley Hand ITC" w:hAnsi="Bradley Hand ITC"/>
        </w:rPr>
      </w:pPr>
      <w:r w:rsidRPr="00AD4E6C">
        <w:rPr>
          <w:rFonts w:ascii="Bradley Hand ITC" w:hAnsi="Bradley Hand ITC"/>
        </w:rPr>
        <w:t>Beaucoup d’activités de détente ont été organisées au cours de</w:t>
      </w:r>
      <w:r w:rsidR="00AD4E6C">
        <w:rPr>
          <w:rFonts w:ascii="Bradley Hand ITC" w:hAnsi="Bradley Hand ITC"/>
        </w:rPr>
        <w:t xml:space="preserve"> cette fête</w:t>
      </w:r>
      <w:r w:rsidRPr="00AD4E6C">
        <w:rPr>
          <w:rFonts w:ascii="Bradley Hand ITC" w:hAnsi="Bradley Hand ITC"/>
        </w:rPr>
        <w:t xml:space="preserve"> l’Epiphanie :</w:t>
      </w:r>
      <w:r w:rsidR="00D12C96" w:rsidRPr="00AD4E6C">
        <w:rPr>
          <w:rFonts w:ascii="Bradley Hand ITC" w:hAnsi="Bradley Hand ITC"/>
        </w:rPr>
        <w:t xml:space="preserve"> représentation de la scène</w:t>
      </w:r>
      <w:r w:rsidRPr="00AD4E6C">
        <w:rPr>
          <w:rFonts w:ascii="Bradley Hand ITC" w:hAnsi="Bradley Hand ITC"/>
        </w:rPr>
        <w:t xml:space="preserve"> des rois mages, jeux divers, tombola, danse chorégraphique</w:t>
      </w:r>
      <w:r w:rsidR="00231126" w:rsidRPr="00AD4E6C">
        <w:rPr>
          <w:rFonts w:ascii="Bradley Hand ITC" w:hAnsi="Bradley Hand ITC"/>
        </w:rPr>
        <w:t>, etc.</w:t>
      </w:r>
      <w:r w:rsidR="005310E3">
        <w:rPr>
          <w:rFonts w:ascii="Bradley Hand ITC" w:hAnsi="Bradley Hand ITC"/>
        </w:rPr>
        <w:t>(PHOTO SCENE)</w:t>
      </w:r>
    </w:p>
    <w:p w:rsidR="005310E3" w:rsidRPr="00AD4E6C" w:rsidRDefault="005310E3">
      <w:pPr>
        <w:rPr>
          <w:rFonts w:ascii="Bradley Hand ITC" w:hAnsi="Bradley Hand ITC"/>
        </w:rPr>
      </w:pPr>
    </w:p>
    <w:p w:rsidR="005310E3" w:rsidRDefault="00D12C96">
      <w:pPr>
        <w:rPr>
          <w:rFonts w:ascii="Bradley Hand ITC" w:hAnsi="Bradley Hand ITC"/>
          <w:b/>
        </w:rPr>
      </w:pPr>
      <w:r w:rsidRPr="00AD4E6C">
        <w:rPr>
          <w:rFonts w:ascii="Bradley Hand ITC" w:hAnsi="Bradley Hand ITC"/>
        </w:rPr>
        <w:t>C’était émouvant de voir parents et enfants jouer et danser ensemble.</w:t>
      </w:r>
      <w:r w:rsidR="00AD4E6C">
        <w:rPr>
          <w:rFonts w:ascii="Bradley Hand ITC" w:hAnsi="Bradley Hand ITC"/>
        </w:rPr>
        <w:t> !</w:t>
      </w:r>
      <w:r w:rsidRPr="00AD4E6C">
        <w:rPr>
          <w:rFonts w:ascii="Bradley Hand ITC" w:hAnsi="Bradley Hand ITC"/>
        </w:rPr>
        <w:t xml:space="preserve"> </w:t>
      </w:r>
      <w:r w:rsidR="005310E3" w:rsidRPr="005310E3">
        <w:rPr>
          <w:rFonts w:ascii="Bradley Hand ITC" w:hAnsi="Bradley Hand ITC"/>
          <w:b/>
        </w:rPr>
        <w:t>(PHOTO)</w:t>
      </w:r>
    </w:p>
    <w:p w:rsidR="005310E3" w:rsidRDefault="005310E3">
      <w:pPr>
        <w:rPr>
          <w:rFonts w:ascii="Bradley Hand ITC" w:hAnsi="Bradley Hand ITC"/>
          <w:b/>
        </w:rPr>
      </w:pPr>
    </w:p>
    <w:p w:rsidR="00AD3460" w:rsidRDefault="00D12C96">
      <w:pPr>
        <w:rPr>
          <w:rFonts w:ascii="Bradley Hand ITC" w:hAnsi="Bradley Hand ITC"/>
        </w:rPr>
      </w:pPr>
      <w:r w:rsidRPr="00AD4E6C">
        <w:rPr>
          <w:rFonts w:ascii="Bradley Hand ITC" w:hAnsi="Bradley Hand ITC"/>
        </w:rPr>
        <w:t xml:space="preserve">C’était sensationnel d’entendre des parents dire à leurs enfants « Je suis fier de toi ». Ce sont des mots qui mettent les enfants en confiance et qui contribueront à faciliter le retour de ces enfants en famille </w:t>
      </w:r>
      <w:r w:rsidR="00AD3460" w:rsidRPr="00AD4E6C">
        <w:rPr>
          <w:rFonts w:ascii="Bradley Hand ITC" w:hAnsi="Bradley Hand ITC"/>
        </w:rPr>
        <w:t>au moment opportun lors de leur réinsertion.</w:t>
      </w:r>
      <w:r w:rsidR="005310E3">
        <w:rPr>
          <w:rFonts w:ascii="Bradley Hand ITC" w:hAnsi="Bradley Hand ITC"/>
        </w:rPr>
        <w:t>(PHOTO)</w:t>
      </w:r>
    </w:p>
    <w:p w:rsidR="005310E3" w:rsidRDefault="005310E3">
      <w:pPr>
        <w:rPr>
          <w:rFonts w:ascii="Bradley Hand ITC" w:hAnsi="Bradley Hand ITC"/>
        </w:rPr>
      </w:pPr>
    </w:p>
    <w:p w:rsidR="005310E3" w:rsidRPr="00AD4E6C" w:rsidRDefault="005310E3">
      <w:pPr>
        <w:rPr>
          <w:rFonts w:ascii="Bradley Hand ITC" w:hAnsi="Bradley Hand ITC"/>
        </w:rPr>
      </w:pPr>
    </w:p>
    <w:p w:rsidR="007A7229" w:rsidRPr="00AD4E6C" w:rsidRDefault="007A7229">
      <w:pPr>
        <w:rPr>
          <w:rFonts w:ascii="Bradley Hand ITC" w:hAnsi="Bradley Hand ITC"/>
        </w:rPr>
      </w:pPr>
      <w:r w:rsidRPr="00AD4E6C">
        <w:rPr>
          <w:rFonts w:ascii="Bradley Hand ITC" w:hAnsi="Bradley Hand ITC"/>
        </w:rPr>
        <w:t>C’était aussi une grande satisfaction pour nous du Vdj voir les enfants du quartier se réjouir avec nos enfants !!</w:t>
      </w:r>
    </w:p>
    <w:p w:rsidR="00036CDE" w:rsidRDefault="007A7229">
      <w:pPr>
        <w:rPr>
          <w:rFonts w:ascii="Bradley Hand ITC" w:hAnsi="Bradley Hand ITC"/>
        </w:rPr>
      </w:pPr>
      <w:r w:rsidRPr="00AD4E6C">
        <w:rPr>
          <w:rFonts w:ascii="Bradley Hand ITC" w:hAnsi="Bradley Hand ITC"/>
        </w:rPr>
        <w:t xml:space="preserve">La fête  a été enrichie par la présence du </w:t>
      </w:r>
      <w:r w:rsidR="00AD3460" w:rsidRPr="00AD4E6C">
        <w:rPr>
          <w:rFonts w:ascii="Bradley Hand ITC" w:hAnsi="Bradley Hand ITC"/>
        </w:rPr>
        <w:t>chef du qua</w:t>
      </w:r>
      <w:r w:rsidR="00231126" w:rsidRPr="00AD4E6C">
        <w:rPr>
          <w:rFonts w:ascii="Bradley Hand ITC" w:hAnsi="Bradley Hand ITC"/>
        </w:rPr>
        <w:t>rtier Idiotsè (dit Campement) Togbi</w:t>
      </w:r>
      <w:r w:rsidRPr="00AD4E6C">
        <w:rPr>
          <w:rFonts w:ascii="Bradley Hand ITC" w:hAnsi="Bradley Hand ITC"/>
        </w:rPr>
        <w:t xml:space="preserve"> KODJO Komlan Otchri V et</w:t>
      </w:r>
      <w:r w:rsidR="00AD3460" w:rsidRPr="00AD4E6C">
        <w:rPr>
          <w:rFonts w:ascii="Bradley Hand ITC" w:hAnsi="Bradley Hand ITC"/>
        </w:rPr>
        <w:t xml:space="preserve"> l’Administrateur du Diocèse d’Atakpamé</w:t>
      </w:r>
      <w:r w:rsidR="00231126" w:rsidRPr="00AD4E6C">
        <w:rPr>
          <w:rFonts w:ascii="Bradley Hand ITC" w:hAnsi="Bradley Hand ITC"/>
        </w:rPr>
        <w:t xml:space="preserve">, Monseigneur Nicodème </w:t>
      </w:r>
      <w:r w:rsidR="00AD3460" w:rsidRPr="00AD4E6C">
        <w:rPr>
          <w:rFonts w:ascii="Bradley Hand ITC" w:hAnsi="Bradley Hand ITC"/>
        </w:rPr>
        <w:t xml:space="preserve">BARRIGAH. Ces autorités administratives et religieuses ont sensibilisé les populations sur l’importance du brassage et ont exhorté chacun </w:t>
      </w:r>
      <w:r w:rsidRPr="00AD4E6C">
        <w:rPr>
          <w:rFonts w:ascii="Bradley Hand ITC" w:hAnsi="Bradley Hand ITC"/>
        </w:rPr>
        <w:t xml:space="preserve"> a apporter</w:t>
      </w:r>
      <w:r w:rsidR="00682089" w:rsidRPr="00AD4E6C">
        <w:rPr>
          <w:rFonts w:ascii="Bradley Hand ITC" w:hAnsi="Bradley Hand ITC"/>
        </w:rPr>
        <w:t xml:space="preserve"> </w:t>
      </w:r>
      <w:r w:rsidR="00AD3460" w:rsidRPr="00AD4E6C">
        <w:rPr>
          <w:rFonts w:ascii="Bradley Hand ITC" w:hAnsi="Bradley Hand ITC"/>
        </w:rPr>
        <w:t xml:space="preserve"> son aide, sa contribution </w:t>
      </w:r>
      <w:r w:rsidR="00036CDE" w:rsidRPr="00AD4E6C">
        <w:rPr>
          <w:rFonts w:ascii="Bradley Hand ITC" w:hAnsi="Bradley Hand ITC"/>
        </w:rPr>
        <w:t>au centre pour le bien-être des enfants.</w:t>
      </w:r>
      <w:r w:rsidR="005310E3">
        <w:rPr>
          <w:rFonts w:ascii="Bradley Hand ITC" w:hAnsi="Bradley Hand ITC"/>
        </w:rPr>
        <w:t>(PHOTOS)</w:t>
      </w:r>
    </w:p>
    <w:p w:rsidR="005310E3" w:rsidRDefault="005310E3">
      <w:pPr>
        <w:rPr>
          <w:rFonts w:ascii="Bradley Hand ITC" w:hAnsi="Bradley Hand ITC"/>
        </w:rPr>
      </w:pPr>
    </w:p>
    <w:p w:rsidR="00596D37" w:rsidRPr="00AD4E6C" w:rsidRDefault="00596D37">
      <w:pPr>
        <w:rPr>
          <w:rFonts w:ascii="Bradley Hand ITC" w:hAnsi="Bradley Hand ITC"/>
        </w:rPr>
      </w:pPr>
      <w:r>
        <w:rPr>
          <w:rFonts w:ascii="Bradley Hand ITC" w:hAnsi="Bradley Hand ITC"/>
        </w:rPr>
        <w:t>Une collation pour tous le monde dans un climat de  réjouissance  musicale ont rendu encore plus belle la fête.</w:t>
      </w:r>
      <w:r w:rsidR="005310E3">
        <w:rPr>
          <w:rFonts w:ascii="Bradley Hand ITC" w:hAnsi="Bradley Hand ITC"/>
        </w:rPr>
        <w:t>(PHOTO)</w:t>
      </w:r>
    </w:p>
    <w:p w:rsidR="001E293C" w:rsidRDefault="00682089">
      <w:pPr>
        <w:rPr>
          <w:rFonts w:ascii="Bradley Hand ITC" w:hAnsi="Bradley Hand ITC"/>
        </w:rPr>
      </w:pPr>
      <w:r w:rsidRPr="00AD4E6C">
        <w:rPr>
          <w:rFonts w:ascii="Bradley Hand ITC" w:hAnsi="Bradley Hand ITC"/>
        </w:rPr>
        <w:t>D</w:t>
      </w:r>
      <w:r w:rsidR="00036CDE" w:rsidRPr="00AD4E6C">
        <w:rPr>
          <w:rFonts w:ascii="Bradley Hand ITC" w:hAnsi="Bradley Hand ITC"/>
        </w:rPr>
        <w:t xml:space="preserve">ébutée </w:t>
      </w:r>
      <w:r w:rsidRPr="00AD4E6C">
        <w:rPr>
          <w:rFonts w:ascii="Bradley Hand ITC" w:hAnsi="Bradley Hand ITC"/>
        </w:rPr>
        <w:t xml:space="preserve">à 14h </w:t>
      </w:r>
      <w:r w:rsidR="00596D37">
        <w:rPr>
          <w:rFonts w:ascii="Bradley Hand ITC" w:hAnsi="Bradley Hand ITC"/>
        </w:rPr>
        <w:t>30, les activités ont</w:t>
      </w:r>
      <w:r w:rsidR="007A7229" w:rsidRPr="00AD4E6C">
        <w:rPr>
          <w:rFonts w:ascii="Bradley Hand ITC" w:hAnsi="Bradley Hand ITC"/>
        </w:rPr>
        <w:t xml:space="preserve"> pris fin à 17h30 </w:t>
      </w:r>
      <w:r w:rsidR="00596D37">
        <w:rPr>
          <w:rFonts w:ascii="Bradley Hand ITC" w:hAnsi="Bradley Hand ITC"/>
        </w:rPr>
        <w:t xml:space="preserve"> dans une ambiance de grande satisfaction</w:t>
      </w:r>
      <w:r w:rsidRPr="00AD4E6C">
        <w:rPr>
          <w:rFonts w:ascii="Bradley Hand ITC" w:hAnsi="Bradley Hand ITC"/>
        </w:rPr>
        <w:t>.</w:t>
      </w:r>
      <w:r w:rsidR="00AD4E6C">
        <w:rPr>
          <w:rFonts w:ascii="Bradley Hand ITC" w:hAnsi="Bradley Hand ITC"/>
        </w:rPr>
        <w:t> </w:t>
      </w:r>
    </w:p>
    <w:p w:rsidR="00AD4E6C" w:rsidRPr="00AD4E6C" w:rsidRDefault="00AD4E6C">
      <w:pPr>
        <w:rPr>
          <w:rFonts w:ascii="Bradley Hand ITC" w:hAnsi="Bradley Hand ITC"/>
        </w:rPr>
      </w:pPr>
      <w:r>
        <w:rPr>
          <w:rFonts w:ascii="Bradley Hand ITC" w:hAnsi="Bradley Hand ITC"/>
        </w:rPr>
        <w:t>Il faut le dire : l’année  2022 a débutée vraiment sous une très bonne étoile !!</w:t>
      </w:r>
    </w:p>
    <w:p w:rsidR="00D050CF" w:rsidRPr="00AD4E6C" w:rsidRDefault="00D050CF" w:rsidP="00D050CF">
      <w:pPr>
        <w:jc w:val="right"/>
        <w:rPr>
          <w:rFonts w:ascii="Bradley Hand ITC" w:hAnsi="Bradley Hand ITC"/>
        </w:rPr>
      </w:pPr>
      <w:r w:rsidRPr="00AD4E6C">
        <w:rPr>
          <w:rFonts w:ascii="Bradley Hand ITC" w:hAnsi="Bradley Hand ITC"/>
        </w:rPr>
        <w:t>Atakpamé le 17 janvier 2022</w:t>
      </w:r>
    </w:p>
    <w:p w:rsidR="00D050CF" w:rsidRDefault="001A6535" w:rsidP="00D050CF">
      <w:pPr>
        <w:jc w:val="right"/>
        <w:rPr>
          <w:rFonts w:ascii="Bradley Hand ITC" w:hAnsi="Bradley Hand ITC"/>
        </w:rPr>
      </w:pPr>
      <w:r w:rsidRPr="001A6535">
        <w:rPr>
          <w:rFonts w:ascii="Bradley Hand ITC" w:hAnsi="Bradley Hand ITC"/>
        </w:rPr>
        <w:t>Le socio-pédagogue du VDJ</w:t>
      </w:r>
    </w:p>
    <w:p w:rsidR="00D050CF" w:rsidRDefault="001A6535" w:rsidP="00D050CF">
      <w:pPr>
        <w:jc w:val="right"/>
        <w:rPr>
          <w:rFonts w:ascii="Bradley Hand ITC" w:hAnsi="Bradley Hand ITC"/>
          <w:b/>
        </w:rPr>
      </w:pPr>
      <w:r w:rsidRPr="001A6535">
        <w:rPr>
          <w:rFonts w:ascii="Bradley Hand ITC" w:hAnsi="Bradley Hand ITC"/>
          <w:b/>
        </w:rPr>
        <w:t>Mr KATOU Hervé</w:t>
      </w:r>
    </w:p>
    <w:p w:rsidR="005310E3" w:rsidRPr="001A6535" w:rsidRDefault="005310E3" w:rsidP="00D050CF">
      <w:pPr>
        <w:jc w:val="right"/>
        <w:rPr>
          <w:rFonts w:ascii="Bradley Hand ITC" w:hAnsi="Bradley Hand ITC"/>
          <w:b/>
        </w:rPr>
      </w:pPr>
    </w:p>
    <w:p w:rsidR="00D050CF" w:rsidRDefault="00D050CF" w:rsidP="00D050CF">
      <w:r>
        <w:t>QUELQUES IMAGES</w:t>
      </w:r>
    </w:p>
    <w:p w:rsidR="00576D7D" w:rsidRDefault="00576D7D" w:rsidP="00D050CF"/>
    <w:p w:rsidR="001549AB" w:rsidRDefault="00576D7D" w:rsidP="00D050CF">
      <w:r w:rsidRPr="00576D7D">
        <w:rPr>
          <w:noProof/>
          <w:lang w:eastAsia="fr-FR"/>
        </w:rPr>
        <w:drawing>
          <wp:inline distT="0" distB="0" distL="0" distR="0">
            <wp:extent cx="2393576" cy="1660525"/>
            <wp:effectExtent l="0" t="0" r="6985" b="0"/>
            <wp:docPr id="1" name="Image 1" descr="D:\VDJ activité Hervé\Articles VDJ\IMG-202201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J activité Hervé\Articles VDJ\IMG-20220118-WA001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7551" cy="1691032"/>
                    </a:xfrm>
                    <a:prstGeom prst="rect">
                      <a:avLst/>
                    </a:prstGeom>
                    <a:noFill/>
                    <a:ln>
                      <a:noFill/>
                    </a:ln>
                  </pic:spPr>
                </pic:pic>
              </a:graphicData>
            </a:graphic>
          </wp:inline>
        </w:drawing>
      </w:r>
      <w:r w:rsidR="00B22DEC" w:rsidRPr="00B22DEC">
        <w:rPr>
          <w:noProof/>
          <w:lang w:eastAsia="fr-FR"/>
        </w:rPr>
        <w:drawing>
          <wp:inline distT="0" distB="0" distL="0" distR="0">
            <wp:extent cx="2092325" cy="1656572"/>
            <wp:effectExtent l="0" t="0" r="3175" b="1270"/>
            <wp:docPr id="5" name="Image 5" descr="D:\VDJ activité Hervé\Articles VDJ\IMG-202201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J activité Hervé\Articles VDJ\IMG-20220118-WA002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230" cy="1743588"/>
                    </a:xfrm>
                    <a:prstGeom prst="rect">
                      <a:avLst/>
                    </a:prstGeom>
                    <a:noFill/>
                    <a:ln>
                      <a:noFill/>
                    </a:ln>
                  </pic:spPr>
                </pic:pic>
              </a:graphicData>
            </a:graphic>
          </wp:inline>
        </w:drawing>
      </w:r>
    </w:p>
    <w:p w:rsidR="00576D7D" w:rsidRDefault="00A01842" w:rsidP="00D050CF">
      <w:r>
        <w:t xml:space="preserve">               Scène des rois mages devant l’assistance</w:t>
      </w:r>
    </w:p>
    <w:p w:rsidR="00576D7D" w:rsidRDefault="001E14F9" w:rsidP="00D050CF">
      <w:r w:rsidRPr="001E14F9">
        <w:rPr>
          <w:noProof/>
          <w:lang w:eastAsia="fr-FR"/>
        </w:rPr>
        <w:drawing>
          <wp:inline distT="0" distB="0" distL="0" distR="0">
            <wp:extent cx="2355924" cy="1920240"/>
            <wp:effectExtent l="0" t="0" r="6350" b="3810"/>
            <wp:docPr id="6" name="Image 6" descr="D:\VDJ activité Hervé\Articles VDJ\IMG-202201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J activité Hervé\Articles VDJ\IMG-20220118-WA002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497" cy="1978577"/>
                    </a:xfrm>
                    <a:prstGeom prst="rect">
                      <a:avLst/>
                    </a:prstGeom>
                    <a:noFill/>
                    <a:ln>
                      <a:noFill/>
                    </a:ln>
                  </pic:spPr>
                </pic:pic>
              </a:graphicData>
            </a:graphic>
          </wp:inline>
        </w:drawing>
      </w:r>
      <w:r w:rsidR="00A01842" w:rsidRPr="00A01842">
        <w:rPr>
          <w:noProof/>
          <w:lang w:eastAsia="fr-FR"/>
        </w:rPr>
        <w:drawing>
          <wp:inline distT="0" distB="0" distL="0" distR="0">
            <wp:extent cx="3375828" cy="2622177"/>
            <wp:effectExtent l="19050" t="0" r="0" b="0"/>
            <wp:docPr id="7" name="Image 7" descr="D:\VDJ activité Hervé\Articles VDJ\IMG-202201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J activité Hervé\Articles VDJ\IMG-20220118-WA002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8760" cy="2818642"/>
                    </a:xfrm>
                    <a:prstGeom prst="rect">
                      <a:avLst/>
                    </a:prstGeom>
                    <a:noFill/>
                    <a:ln>
                      <a:noFill/>
                    </a:ln>
                  </pic:spPr>
                </pic:pic>
              </a:graphicData>
            </a:graphic>
          </wp:inline>
        </w:drawing>
      </w:r>
    </w:p>
    <w:p w:rsidR="00576D7D" w:rsidRDefault="00A01842" w:rsidP="00D050CF">
      <w:r>
        <w:t xml:space="preserve">                                                                             Encouragements du chef du quartier</w:t>
      </w:r>
    </w:p>
    <w:p w:rsidR="00576D7D" w:rsidRDefault="00576D7D" w:rsidP="00D050CF"/>
    <w:p w:rsidR="00576D7D" w:rsidRDefault="00576D7D" w:rsidP="00D050CF"/>
    <w:p w:rsidR="00576D7D" w:rsidRDefault="00576D7D" w:rsidP="00D050CF"/>
    <w:p w:rsidR="00576D7D" w:rsidRDefault="00576D7D" w:rsidP="00D050CF"/>
    <w:p w:rsidR="00576D7D" w:rsidRDefault="00D71069" w:rsidP="00D050CF">
      <w:r w:rsidRPr="00D71069">
        <w:rPr>
          <w:noProof/>
          <w:lang w:eastAsia="fr-FR"/>
        </w:rPr>
        <w:lastRenderedPageBreak/>
        <w:drawing>
          <wp:inline distT="0" distB="0" distL="0" distR="0">
            <wp:extent cx="2694305" cy="2377440"/>
            <wp:effectExtent l="0" t="0" r="0" b="3810"/>
            <wp:docPr id="8" name="Image 8" descr="D:\VDJ activité Hervé\Articles VDJ\IMG-2022011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J activité Hervé\Articles VDJ\IMG-20220118-WA002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129" cy="2483172"/>
                    </a:xfrm>
                    <a:prstGeom prst="rect">
                      <a:avLst/>
                    </a:prstGeom>
                    <a:noFill/>
                    <a:ln>
                      <a:noFill/>
                    </a:ln>
                  </pic:spPr>
                </pic:pic>
              </a:graphicData>
            </a:graphic>
          </wp:inline>
        </w:drawing>
      </w:r>
      <w:r w:rsidR="00DA3A41" w:rsidRPr="00DA3A41">
        <w:rPr>
          <w:noProof/>
          <w:lang w:eastAsia="fr-FR"/>
        </w:rPr>
        <w:drawing>
          <wp:inline distT="0" distB="0" distL="0" distR="0">
            <wp:extent cx="2732405" cy="2354890"/>
            <wp:effectExtent l="0" t="0" r="0" b="7620"/>
            <wp:docPr id="9" name="Image 9" descr="D:\VDJ activité Hervé\Articles VDJ\IMG-202201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J activité Hervé\Articles VDJ\IMG-20220118-WA001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923" cy="2453586"/>
                    </a:xfrm>
                    <a:prstGeom prst="rect">
                      <a:avLst/>
                    </a:prstGeom>
                    <a:noFill/>
                    <a:ln>
                      <a:noFill/>
                    </a:ln>
                  </pic:spPr>
                </pic:pic>
              </a:graphicData>
            </a:graphic>
          </wp:inline>
        </w:drawing>
      </w:r>
    </w:p>
    <w:p w:rsidR="00576D7D" w:rsidRDefault="00D71069" w:rsidP="00D050CF">
      <w:r>
        <w:t xml:space="preserve">      Distribution de repas chaud</w:t>
      </w:r>
      <w:r w:rsidR="00DA3A41">
        <w:t xml:space="preserve">, retrouvaille, dialogue et réjouissance entre parents et enfants                                     </w:t>
      </w:r>
    </w:p>
    <w:p w:rsidR="00576D7D" w:rsidRDefault="00576D7D" w:rsidP="00D050CF"/>
    <w:p w:rsidR="00B63FFE" w:rsidRDefault="00B63FFE" w:rsidP="00D050CF">
      <w:bookmarkStart w:id="0" w:name="_GoBack"/>
      <w:bookmarkEnd w:id="0"/>
    </w:p>
    <w:p w:rsidR="00576D7D" w:rsidRDefault="00B63FFE" w:rsidP="00D050CF">
      <w:r w:rsidRPr="00B63FFE">
        <w:rPr>
          <w:noProof/>
          <w:lang w:eastAsia="fr-FR"/>
        </w:rPr>
        <w:drawing>
          <wp:inline distT="0" distB="0" distL="0" distR="0">
            <wp:extent cx="2662517" cy="2387600"/>
            <wp:effectExtent l="0" t="0" r="5080" b="0"/>
            <wp:docPr id="10" name="Image 10" descr="D:\VDJ activité Hervé\Articles VDJ\IMG-202201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J activité Hervé\Articles VDJ\IMG-20220118-WA002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969" cy="2414908"/>
                    </a:xfrm>
                    <a:prstGeom prst="rect">
                      <a:avLst/>
                    </a:prstGeom>
                    <a:noFill/>
                    <a:ln>
                      <a:noFill/>
                    </a:ln>
                  </pic:spPr>
                </pic:pic>
              </a:graphicData>
            </a:graphic>
          </wp:inline>
        </w:drawing>
      </w:r>
      <w:r w:rsidR="005F46EE" w:rsidRPr="005F46EE">
        <w:rPr>
          <w:noProof/>
          <w:lang w:eastAsia="fr-FR"/>
        </w:rPr>
        <w:drawing>
          <wp:inline distT="0" distB="0" distL="0" distR="0">
            <wp:extent cx="2576195" cy="2387040"/>
            <wp:effectExtent l="0" t="0" r="0" b="0"/>
            <wp:docPr id="11" name="Image 11" descr="D:\VDJ activité Hervé\Articles VDJ\IMG-202201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J activité Hervé\Articles VDJ\IMG-20220118-WA002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811" cy="2444132"/>
                    </a:xfrm>
                    <a:prstGeom prst="rect">
                      <a:avLst/>
                    </a:prstGeom>
                    <a:noFill/>
                    <a:ln>
                      <a:noFill/>
                    </a:ln>
                  </pic:spPr>
                </pic:pic>
              </a:graphicData>
            </a:graphic>
          </wp:inline>
        </w:drawing>
      </w:r>
    </w:p>
    <w:p w:rsidR="00576D7D" w:rsidRDefault="005F46EE" w:rsidP="00D050CF">
      <w:r>
        <w:t>Retrouvailles, dialogue</w:t>
      </w:r>
      <w:r w:rsidR="00231126">
        <w:t xml:space="preserve"> entre parents et enfants</w:t>
      </w:r>
    </w:p>
    <w:p w:rsidR="005F46EE" w:rsidRDefault="007A7BE4" w:rsidP="00D050CF">
      <w:r w:rsidRPr="007A7BE4">
        <w:rPr>
          <w:noProof/>
          <w:lang w:eastAsia="fr-FR"/>
        </w:rPr>
        <w:drawing>
          <wp:inline distT="0" distB="0" distL="0" distR="0">
            <wp:extent cx="2592592" cy="2237105"/>
            <wp:effectExtent l="0" t="0" r="0" b="0"/>
            <wp:docPr id="12" name="Image 12" descr="D:\VDJ activité Hervé\Articles VDJ\IMG-202201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J activité Hervé\Articles VDJ\IMG-20220118-WA002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660" cy="2289800"/>
                    </a:xfrm>
                    <a:prstGeom prst="rect">
                      <a:avLst/>
                    </a:prstGeom>
                    <a:noFill/>
                    <a:ln>
                      <a:noFill/>
                    </a:ln>
                  </pic:spPr>
                </pic:pic>
              </a:graphicData>
            </a:graphic>
          </wp:inline>
        </w:drawing>
      </w:r>
    </w:p>
    <w:p w:rsidR="00576D7D" w:rsidRDefault="00576D7D" w:rsidP="00D050CF"/>
    <w:p w:rsidR="00576D7D" w:rsidRDefault="00576D7D" w:rsidP="00D050CF"/>
    <w:p w:rsidR="00576D7D" w:rsidRDefault="00576D7D" w:rsidP="00D050CF"/>
    <w:p w:rsidR="005F46EE" w:rsidRDefault="005F46EE" w:rsidP="00D050CF"/>
    <w:p w:rsidR="005F46EE" w:rsidRDefault="005F46EE" w:rsidP="00D050CF"/>
    <w:p w:rsidR="005F46EE" w:rsidRDefault="005F46EE" w:rsidP="00D050CF"/>
    <w:p w:rsidR="005F46EE" w:rsidRDefault="005F46EE" w:rsidP="00D050CF"/>
    <w:p w:rsidR="005F46EE" w:rsidRDefault="005F46EE" w:rsidP="00D050CF"/>
    <w:p w:rsidR="005F46EE" w:rsidRDefault="005F46EE" w:rsidP="00D050CF"/>
    <w:p w:rsidR="005F46EE" w:rsidRDefault="005F46EE" w:rsidP="00D050CF"/>
    <w:p w:rsidR="005F46EE" w:rsidRDefault="005F46EE" w:rsidP="00D050CF"/>
    <w:p w:rsidR="005F46EE" w:rsidRDefault="005F46EE" w:rsidP="00D050CF"/>
    <w:p w:rsidR="005F46EE" w:rsidRDefault="005F46EE" w:rsidP="00D050CF"/>
    <w:p w:rsidR="007A7229" w:rsidRDefault="007A7229" w:rsidP="007A7229">
      <w:r>
        <w:t>VDJ œuvre aussi pour la Protection de  l’environnement. Ainsi en juin 2021 le centre a planté environ 500 arbres sur 04 hectares (entre autres arbres, les palmiers à huile, les manguiers, orangers, le Mélina, communément appelé Teck Indien). Les arbres fruitiers contribueront plus tard à l’alimentation des enfants et à générer des revenus. Actuellement nous sommes en « saison sèche » au Togo. Pour éviter que certaines plantes meurent, le centre a mobilisé  une trentaine de jeunes (moyennant rémunération) qui arrosent régulièrement toutes les plantes, et ceci, jusqu’en saison des pluies. Le centre profite de ces moments pour sensibiliser les jeunes sur les méfaits de la déforestation anarchique et des feux de brousse. L’accent est donc mis sur le reboisement, l’entretien et le suivi après reboisement.</w:t>
      </w:r>
    </w:p>
    <w:p w:rsidR="005F46EE" w:rsidRDefault="005F46EE" w:rsidP="00D050CF"/>
    <w:p w:rsidR="001549AB" w:rsidRDefault="001348EE" w:rsidP="00D050CF">
      <w:r w:rsidRPr="001348EE">
        <w:rPr>
          <w:noProof/>
          <w:lang w:eastAsia="fr-FR"/>
        </w:rPr>
        <w:drawing>
          <wp:inline distT="0" distB="0" distL="0" distR="0">
            <wp:extent cx="2916071" cy="2331347"/>
            <wp:effectExtent l="0" t="0" r="0" b="0"/>
            <wp:docPr id="3" name="Image 3" descr="D:\IMG_20220105_15414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20220105_15414293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854" cy="2377543"/>
                    </a:xfrm>
                    <a:prstGeom prst="rect">
                      <a:avLst/>
                    </a:prstGeom>
                    <a:noFill/>
                    <a:ln>
                      <a:noFill/>
                    </a:ln>
                  </pic:spPr>
                </pic:pic>
              </a:graphicData>
            </a:graphic>
          </wp:inline>
        </w:drawing>
      </w:r>
      <w:r w:rsidR="000A148B" w:rsidRPr="001348EE">
        <w:rPr>
          <w:noProof/>
          <w:lang w:eastAsia="fr-FR"/>
        </w:rPr>
        <w:drawing>
          <wp:inline distT="0" distB="0" distL="0" distR="0">
            <wp:extent cx="2564863" cy="2140585"/>
            <wp:effectExtent l="0" t="0" r="6985" b="0"/>
            <wp:docPr id="2" name="Image 2" descr="D:\IMG_20220108_12554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220108_12554752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863" cy="2140585"/>
                    </a:xfrm>
                    <a:prstGeom prst="rect">
                      <a:avLst/>
                    </a:prstGeom>
                    <a:noFill/>
                    <a:ln>
                      <a:noFill/>
                    </a:ln>
                  </pic:spPr>
                </pic:pic>
              </a:graphicData>
            </a:graphic>
          </wp:inline>
        </w:drawing>
      </w:r>
    </w:p>
    <w:p w:rsidR="001549AB" w:rsidRDefault="001549AB" w:rsidP="001549AB"/>
    <w:p w:rsidR="001549AB" w:rsidRDefault="001549AB" w:rsidP="001549AB">
      <w:r>
        <w:t xml:space="preserve"> Equipe d’arrosage des plantes </w:t>
      </w:r>
      <w:r w:rsidR="0038394C">
        <w:t>en pleines activités</w:t>
      </w:r>
    </w:p>
    <w:p w:rsidR="00252FF7" w:rsidRPr="001549AB" w:rsidRDefault="001549AB" w:rsidP="001549AB">
      <w:r w:rsidRPr="001348EE">
        <w:rPr>
          <w:noProof/>
          <w:lang w:eastAsia="fr-FR"/>
        </w:rPr>
        <w:lastRenderedPageBreak/>
        <w:drawing>
          <wp:inline distT="0" distB="0" distL="0" distR="0">
            <wp:extent cx="2839022" cy="2319132"/>
            <wp:effectExtent l="0" t="0" r="0" b="5080"/>
            <wp:docPr id="4" name="Image 4" descr="D:\IMG_20220108_13041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220108_13041447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598" cy="2358812"/>
                    </a:xfrm>
                    <a:prstGeom prst="rect">
                      <a:avLst/>
                    </a:prstGeom>
                    <a:noFill/>
                    <a:ln>
                      <a:noFill/>
                    </a:ln>
                  </pic:spPr>
                </pic:pic>
              </a:graphicData>
            </a:graphic>
          </wp:inline>
        </w:drawing>
      </w:r>
    </w:p>
    <w:p w:rsidR="001549AB" w:rsidRDefault="001549AB" w:rsidP="00D050CF">
      <w:pPr>
        <w:rPr>
          <w:noProof/>
          <w:lang w:eastAsia="fr-FR"/>
        </w:rPr>
      </w:pPr>
    </w:p>
    <w:p w:rsidR="001549AB" w:rsidRDefault="001549AB" w:rsidP="00D050CF"/>
    <w:p w:rsidR="001549AB" w:rsidRDefault="001549AB" w:rsidP="00D050CF"/>
    <w:p w:rsidR="001549AB" w:rsidRDefault="001549AB" w:rsidP="00D050CF"/>
    <w:p w:rsidR="001549AB" w:rsidRDefault="001549AB" w:rsidP="00D050CF"/>
    <w:p w:rsidR="001549AB" w:rsidRDefault="001549A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0A148B" w:rsidRDefault="000A148B" w:rsidP="00D050CF"/>
    <w:p w:rsidR="00D050CF" w:rsidRDefault="00D050CF" w:rsidP="00D050CF"/>
    <w:sectPr w:rsidR="00D050CF" w:rsidSect="009B30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EBA" w:rsidRDefault="00E65EBA" w:rsidP="00252FF7">
      <w:pPr>
        <w:spacing w:after="0" w:line="240" w:lineRule="auto"/>
      </w:pPr>
      <w:r>
        <w:separator/>
      </w:r>
    </w:p>
  </w:endnote>
  <w:endnote w:type="continuationSeparator" w:id="1">
    <w:p w:rsidR="00E65EBA" w:rsidRDefault="00E65EBA" w:rsidP="00252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EBA" w:rsidRDefault="00E65EBA" w:rsidP="00252FF7">
      <w:pPr>
        <w:spacing w:after="0" w:line="240" w:lineRule="auto"/>
      </w:pPr>
      <w:r>
        <w:separator/>
      </w:r>
    </w:p>
  </w:footnote>
  <w:footnote w:type="continuationSeparator" w:id="1">
    <w:p w:rsidR="00E65EBA" w:rsidRDefault="00E65EBA" w:rsidP="00252FF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defaultTabStop w:val="708"/>
  <w:hyphenationZone w:val="425"/>
  <w:characterSpacingControl w:val="doNotCompress"/>
  <w:footnotePr>
    <w:footnote w:id="0"/>
    <w:footnote w:id="1"/>
  </w:footnotePr>
  <w:endnotePr>
    <w:endnote w:id="0"/>
    <w:endnote w:id="1"/>
  </w:endnotePr>
  <w:compat/>
  <w:rsids>
    <w:rsidRoot w:val="00555037"/>
    <w:rsid w:val="00036CDE"/>
    <w:rsid w:val="0004044D"/>
    <w:rsid w:val="0008424E"/>
    <w:rsid w:val="00097C5D"/>
    <w:rsid w:val="000A148B"/>
    <w:rsid w:val="001348EE"/>
    <w:rsid w:val="001549AB"/>
    <w:rsid w:val="001A6535"/>
    <w:rsid w:val="001E14F9"/>
    <w:rsid w:val="001E293C"/>
    <w:rsid w:val="0021258A"/>
    <w:rsid w:val="00231126"/>
    <w:rsid w:val="002503DD"/>
    <w:rsid w:val="00252FF7"/>
    <w:rsid w:val="002618F6"/>
    <w:rsid w:val="002C06D7"/>
    <w:rsid w:val="00352667"/>
    <w:rsid w:val="0038394C"/>
    <w:rsid w:val="00471540"/>
    <w:rsid w:val="004876C2"/>
    <w:rsid w:val="00521069"/>
    <w:rsid w:val="005310E3"/>
    <w:rsid w:val="00555037"/>
    <w:rsid w:val="00576D7D"/>
    <w:rsid w:val="00596D37"/>
    <w:rsid w:val="005F46EE"/>
    <w:rsid w:val="0062172F"/>
    <w:rsid w:val="006308C1"/>
    <w:rsid w:val="00682089"/>
    <w:rsid w:val="00684D0A"/>
    <w:rsid w:val="00735BD5"/>
    <w:rsid w:val="0076782E"/>
    <w:rsid w:val="007A7229"/>
    <w:rsid w:val="007A7BE4"/>
    <w:rsid w:val="00804EF6"/>
    <w:rsid w:val="008237B2"/>
    <w:rsid w:val="008A722B"/>
    <w:rsid w:val="009B3004"/>
    <w:rsid w:val="009C26FA"/>
    <w:rsid w:val="009D03B9"/>
    <w:rsid w:val="00A01842"/>
    <w:rsid w:val="00A23839"/>
    <w:rsid w:val="00A73DDA"/>
    <w:rsid w:val="00AA7B61"/>
    <w:rsid w:val="00AD3460"/>
    <w:rsid w:val="00AD4E6C"/>
    <w:rsid w:val="00B22DEC"/>
    <w:rsid w:val="00B63FFE"/>
    <w:rsid w:val="00CC78FF"/>
    <w:rsid w:val="00D050CF"/>
    <w:rsid w:val="00D12C96"/>
    <w:rsid w:val="00D71069"/>
    <w:rsid w:val="00DA3A41"/>
    <w:rsid w:val="00E249D6"/>
    <w:rsid w:val="00E24C53"/>
    <w:rsid w:val="00E65EBA"/>
    <w:rsid w:val="00EF0FF0"/>
    <w:rsid w:val="00F260EF"/>
    <w:rsid w:val="00F270BD"/>
    <w:rsid w:val="00F929A3"/>
    <w:rsid w:val="00FF5AC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00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2FF7"/>
    <w:pPr>
      <w:tabs>
        <w:tab w:val="center" w:pos="4536"/>
        <w:tab w:val="right" w:pos="9072"/>
      </w:tabs>
      <w:spacing w:after="0" w:line="240" w:lineRule="auto"/>
    </w:pPr>
  </w:style>
  <w:style w:type="character" w:customStyle="1" w:styleId="En-tteCar">
    <w:name w:val="En-tête Car"/>
    <w:basedOn w:val="Policepardfaut"/>
    <w:link w:val="En-tte"/>
    <w:uiPriority w:val="99"/>
    <w:rsid w:val="00252FF7"/>
  </w:style>
  <w:style w:type="paragraph" w:styleId="Pieddepage">
    <w:name w:val="footer"/>
    <w:basedOn w:val="Normal"/>
    <w:link w:val="PieddepageCar"/>
    <w:uiPriority w:val="99"/>
    <w:unhideWhenUsed/>
    <w:rsid w:val="00252F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F7"/>
  </w:style>
  <w:style w:type="paragraph" w:styleId="Textedebulles">
    <w:name w:val="Balloon Text"/>
    <w:basedOn w:val="Normal"/>
    <w:link w:val="TextedebullesCar"/>
    <w:uiPriority w:val="99"/>
    <w:semiHidden/>
    <w:unhideWhenUsed/>
    <w:rsid w:val="007A72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72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Pages>
  <Words>579</Words>
  <Characters>3189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Creuset_PASPEV</dc:creator>
  <cp:keywords/>
  <dc:description/>
  <cp:lastModifiedBy>Sr Elisabeth</cp:lastModifiedBy>
  <cp:revision>36</cp:revision>
  <dcterms:created xsi:type="dcterms:W3CDTF">2022-01-17T07:59:00Z</dcterms:created>
  <dcterms:modified xsi:type="dcterms:W3CDTF">2022-01-28T06:28:00Z</dcterms:modified>
</cp:coreProperties>
</file>